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0001496152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DAVID F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2500</w:t>
            </w:r>
          </w:p>
        </w:tc>
        <w:tc>
          <w:tcPr>
            <w:tcW w:w="1385" w:type="dxa"/>
            <w:tcBorders/>
            <w:vAlign w:val="center"/>
          </w:tcPr>
          <w:p>
            <w:pPr>
              <w:pStyle w:val="TableContents"/>
              <w:bidi w:val="0"/>
              <w:spacing w:before="0" w:after="283"/>
              <w:jc w:val="left"/>
              <w:rPr/>
            </w:pPr>
            <w:r>
              <w:rPr/>
              <w:t>500000.00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08/27/2026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915"/>
        <w:gridCol w:w="939"/>
        <w:gridCol w:w="1555"/>
        <w:gridCol w:w="1676"/>
      </w:tblGrid>
      <w:tr>
        <w:trPr/>
        <w:tc>
          <w:tcPr>
            <w:tcW w:w="3120"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DAVID F PETERSON</w:t>
              <w:br/>
              <w:t>970 Park Place, Suite 200</w:t>
              <w:br/>
              <w:t>San Mateo   CA   94403</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06/16/2026</w:t>
            </w:r>
          </w:p>
        </w:tc>
        <w:tc>
          <w:tcPr>
            <w:tcW w:w="1555" w:type="dxa"/>
            <w:tcBorders/>
            <w:vAlign w:val="center"/>
          </w:tcPr>
          <w:p>
            <w:pPr>
              <w:pStyle w:val="TableContents"/>
              <w:bidi w:val="0"/>
              <w:spacing w:before="0" w:after="283"/>
              <w:jc w:val="left"/>
              <w:rPr/>
            </w:pPr>
            <w:r>
              <w:rPr/>
              <w:t>246</w:t>
            </w:r>
          </w:p>
        </w:tc>
        <w:tc>
          <w:tcPr>
            <w:tcW w:w="1676" w:type="dxa"/>
            <w:tcBorders/>
            <w:vAlign w:val="center"/>
          </w:tcPr>
          <w:p>
            <w:pPr>
              <w:pStyle w:val="TableContents"/>
              <w:bidi w:val="0"/>
              <w:spacing w:before="0" w:after="283"/>
              <w:jc w:val="left"/>
              <w:rPr/>
            </w:pPr>
            <w:r>
              <w:rPr/>
              <w:t>29210.78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67"/>
        <w:gridCol w:w="6538"/>
      </w:tblGrid>
      <w:tr>
        <w:trPr/>
        <w:tc>
          <w:tcPr>
            <w:tcW w:w="3667" w:type="dxa"/>
            <w:tcBorders/>
            <w:vAlign w:val="center"/>
          </w:tcPr>
          <w:p>
            <w:pPr>
              <w:pStyle w:val="TableContents"/>
              <w:bidi w:val="0"/>
              <w:spacing w:before="0" w:after="283"/>
              <w:jc w:val="left"/>
              <w:rPr/>
            </w:pPr>
            <w:r>
              <w:rPr/>
              <w:t>Remarks</w:t>
            </w:r>
          </w:p>
        </w:tc>
        <w:tc>
          <w:tcPr>
            <w:tcW w:w="6538" w:type="dxa"/>
            <w:tcBorders/>
            <w:vAlign w:val="center"/>
          </w:tcPr>
          <w:p>
            <w:pPr>
              <w:pStyle w:val="TableContents"/>
              <w:bidi w:val="0"/>
              <w:spacing w:before="0" w:after="0"/>
              <w:jc w:val="left"/>
              <w:rPr/>
            </w:pPr>
            <w:r>
              <w:rPr/>
              <w:t>The securities to be sold were acquired upon the vesting of restricted stock and Performance Shares during the period of 09/15/2023 through 09/15/2024.</w:t>
            </w:r>
          </w:p>
        </w:tc>
      </w:tr>
      <w:tr>
        <w:trPr/>
        <w:tc>
          <w:tcPr>
            <w:tcW w:w="3667" w:type="dxa"/>
            <w:tcBorders/>
            <w:vAlign w:val="center"/>
          </w:tcPr>
          <w:p>
            <w:pPr>
              <w:pStyle w:val="TableContents"/>
              <w:bidi w:val="0"/>
              <w:spacing w:before="0" w:after="283"/>
              <w:jc w:val="left"/>
              <w:rPr/>
            </w:pPr>
            <w:r>
              <w:rPr/>
              <w:t>Date of Notice</w:t>
            </w:r>
          </w:p>
        </w:tc>
        <w:tc>
          <w:tcPr>
            <w:tcW w:w="6538" w:type="dxa"/>
            <w:tcBorders/>
            <w:vAlign w:val="center"/>
          </w:tcPr>
          <w:p>
            <w:pPr>
              <w:pStyle w:val="TableContents"/>
              <w:bidi w:val="0"/>
              <w:spacing w:before="0" w:after="0"/>
              <w:jc w:val="left"/>
              <w:rPr/>
            </w:pPr>
            <w:r>
              <w:rPr/>
              <w:t>08/27/2026</w:t>
            </w:r>
          </w:p>
        </w:tc>
      </w:tr>
      <w:tr>
        <w:trPr/>
        <w:tc>
          <w:tcPr>
            <w:tcW w:w="3667" w:type="dxa"/>
            <w:tcBorders/>
            <w:vAlign w:val="center"/>
          </w:tcPr>
          <w:p>
            <w:pPr>
              <w:pStyle w:val="TableContents"/>
              <w:bidi w:val="0"/>
              <w:spacing w:before="0" w:after="283"/>
              <w:jc w:val="left"/>
              <w:rPr/>
            </w:pPr>
            <w:r>
              <w:rPr/>
              <w:t>Date of Plan Adoption or Giving of Instruction, If Relying on Rule 10b5-1</w:t>
            </w:r>
          </w:p>
        </w:tc>
        <w:tc>
          <w:tcPr>
            <w:tcW w:w="6538" w:type="dxa"/>
            <w:tcBorders/>
            <w:vAlign w:val="center"/>
          </w:tcPr>
          <w:p>
            <w:pPr>
              <w:pStyle w:val="TableContents"/>
              <w:bidi w:val="0"/>
              <w:spacing w:before="0" w:after="0"/>
              <w:jc w:val="left"/>
              <w:rPr/>
            </w:pPr>
            <w:r>
              <w:rPr/>
              <w:t>10/10/2025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67" w:type="dxa"/>
            <w:tcBorders/>
            <w:vAlign w:val="center"/>
          </w:tcPr>
          <w:p>
            <w:pPr>
              <w:pStyle w:val="TableContents"/>
              <w:bidi w:val="0"/>
              <w:spacing w:before="0" w:after="283"/>
              <w:jc w:val="left"/>
              <w:rPr/>
            </w:pPr>
            <w:r>
              <w:rPr/>
              <w:t>Signature</w:t>
            </w:r>
          </w:p>
        </w:tc>
        <w:tc>
          <w:tcPr>
            <w:tcW w:w="6538" w:type="dxa"/>
            <w:tcBorders/>
            <w:vAlign w:val="center"/>
          </w:tcPr>
          <w:p>
            <w:pPr>
              <w:pStyle w:val="TableContents"/>
              <w:bidi w:val="0"/>
              <w:spacing w:before="0" w:after="0"/>
              <w:jc w:val="left"/>
              <w:rPr/>
            </w:pPr>
            <w:r>
              <w:rPr/>
              <w:t>/s/ David Franklin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3287</Characters>
  <CharactersWithSpaces>3877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